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94" w:rsidRPr="00723D17" w:rsidRDefault="00165A94" w:rsidP="00723D17">
      <w:pPr>
        <w:pBdr>
          <w:bottom w:val="thinThickThinSmallGap" w:sz="24" w:space="1" w:color="auto"/>
        </w:pBdr>
        <w:rPr>
          <w:rFonts w:eastAsia="Times New Roman" w:cs="Arial"/>
          <w:b/>
          <w:sz w:val="28"/>
          <w:szCs w:val="28"/>
        </w:rPr>
      </w:pPr>
      <w:bookmarkStart w:id="0" w:name="_Toc412628663"/>
      <w:r w:rsidRPr="00723D17">
        <w:rPr>
          <w:rFonts w:eastAsia="Times New Roman" w:cs="Arial"/>
          <w:b/>
          <w:sz w:val="28"/>
          <w:szCs w:val="28"/>
        </w:rPr>
        <w:t>Электро</w:t>
      </w:r>
      <w:r w:rsidR="000247F0" w:rsidRPr="00723D17">
        <w:rPr>
          <w:rFonts w:eastAsia="Times New Roman" w:cs="Arial"/>
          <w:b/>
          <w:sz w:val="28"/>
          <w:szCs w:val="28"/>
        </w:rPr>
        <w:t xml:space="preserve">нагреватели кабельные монтажные  </w:t>
      </w:r>
      <w:r w:rsidRPr="00723D17">
        <w:rPr>
          <w:rFonts w:eastAsia="Times New Roman" w:cs="Arial"/>
          <w:b/>
          <w:sz w:val="28"/>
          <w:szCs w:val="28"/>
        </w:rPr>
        <w:t>ЭНК-М</w:t>
      </w:r>
    </w:p>
    <w:p w:rsidR="00165A94" w:rsidRDefault="00165A94">
      <w:pPr>
        <w:pStyle w:val="a4"/>
        <w:spacing w:after="60"/>
        <w:ind w:firstLine="425"/>
        <w:rPr>
          <w:rFonts w:cs="Arial"/>
          <w:sz w:val="18"/>
        </w:rPr>
        <w:sectPr w:rsidR="00165A94" w:rsidSect="005F7AE5">
          <w:headerReference w:type="first" r:id="rId7"/>
          <w:footerReference w:type="first" r:id="rId8"/>
          <w:pgSz w:w="11907" w:h="16840" w:code="9"/>
          <w:pgMar w:top="1418" w:right="1276" w:bottom="1276" w:left="1276" w:header="720" w:footer="720" w:gutter="0"/>
          <w:pgNumType w:start="3"/>
          <w:cols w:space="720" w:equalWidth="0">
            <w:col w:w="9497" w:space="708"/>
          </w:cols>
          <w:titlePg/>
        </w:sectPr>
      </w:pPr>
    </w:p>
    <w:p w:rsidR="00165A94" w:rsidRDefault="00165A94">
      <w:pPr>
        <w:pStyle w:val="a4"/>
        <w:spacing w:after="60"/>
        <w:ind w:firstLine="425"/>
        <w:rPr>
          <w:rFonts w:cs="Arial"/>
          <w:sz w:val="18"/>
        </w:rPr>
      </w:pPr>
      <w:r>
        <w:rPr>
          <w:rFonts w:cs="Arial"/>
          <w:sz w:val="18"/>
        </w:rPr>
        <w:lastRenderedPageBreak/>
        <w:t>Предназначены для наружного обогрева сопловых устройств и рабочих поверхностей литьевых машин, экструдеров, пресс-форм, а также различной монтажн</w:t>
      </w:r>
      <w:bookmarkStart w:id="1" w:name="_GoBack"/>
      <w:bookmarkEnd w:id="1"/>
      <w:r>
        <w:rPr>
          <w:rFonts w:cs="Arial"/>
          <w:sz w:val="18"/>
        </w:rPr>
        <w:t>ой арматуры и трубопроводов.</w:t>
      </w:r>
    </w:p>
    <w:p w:rsidR="00165A94" w:rsidRDefault="00165A94">
      <w:pPr>
        <w:pStyle w:val="a4"/>
        <w:spacing w:after="40"/>
        <w:ind w:firstLine="425"/>
        <w:rPr>
          <w:rFonts w:cs="Arial"/>
          <w:sz w:val="18"/>
        </w:rPr>
      </w:pPr>
      <w:r>
        <w:rPr>
          <w:rFonts w:cs="Arial"/>
          <w:sz w:val="18"/>
        </w:rPr>
        <w:t xml:space="preserve">Нагревательный элемент изготавливается </w:t>
      </w:r>
      <w:r w:rsidR="00205567">
        <w:rPr>
          <w:rFonts w:cs="Arial"/>
          <w:sz w:val="18"/>
        </w:rPr>
        <w:br/>
      </w:r>
      <w:r>
        <w:rPr>
          <w:rFonts w:cs="Arial"/>
          <w:sz w:val="18"/>
        </w:rPr>
        <w:t>из кабеля марки</w:t>
      </w:r>
      <w:r>
        <w:rPr>
          <w:rFonts w:cs="Arial"/>
          <w:sz w:val="20"/>
        </w:rPr>
        <w:t xml:space="preserve"> </w:t>
      </w:r>
      <w:r w:rsidRPr="00205567">
        <w:rPr>
          <w:rFonts w:cs="Arial"/>
          <w:sz w:val="18"/>
          <w:szCs w:val="18"/>
        </w:rPr>
        <w:t>КНМСНХ-Н</w:t>
      </w:r>
      <w:r>
        <w:rPr>
          <w:rFonts w:cs="Arial"/>
          <w:sz w:val="18"/>
        </w:rPr>
        <w:t xml:space="preserve"> диаметром </w:t>
      </w:r>
      <w:r w:rsidR="00205567">
        <w:rPr>
          <w:rFonts w:cs="Arial"/>
          <w:sz w:val="18"/>
        </w:rPr>
        <w:t>(</w:t>
      </w:r>
      <w:r w:rsidR="00205567">
        <w:rPr>
          <w:rFonts w:cs="Arial"/>
          <w:sz w:val="18"/>
          <w:lang w:val="en-US"/>
        </w:rPr>
        <w:t>D</w:t>
      </w:r>
      <w:r w:rsidR="00205567">
        <w:rPr>
          <w:rFonts w:cs="Arial"/>
          <w:sz w:val="18"/>
        </w:rPr>
        <w:t xml:space="preserve">к) </w:t>
      </w:r>
      <w:r>
        <w:rPr>
          <w:rFonts w:cs="Arial"/>
          <w:sz w:val="18"/>
        </w:rPr>
        <w:t xml:space="preserve">2 или </w:t>
      </w:r>
      <w:smartTag w:uri="urn:schemas-microsoft-com:office:smarttags" w:element="metricconverter">
        <w:smartTagPr>
          <w:attr w:name="ProductID" w:val="3 мм"/>
        </w:smartTagPr>
        <w:r>
          <w:rPr>
            <w:rFonts w:cs="Arial"/>
            <w:sz w:val="18"/>
          </w:rPr>
          <w:t>3 мм</w:t>
        </w:r>
      </w:smartTag>
      <w:r>
        <w:rPr>
          <w:rFonts w:cs="Arial"/>
          <w:sz w:val="18"/>
        </w:rPr>
        <w:t>,</w:t>
      </w:r>
      <w:r w:rsidR="00205567">
        <w:rPr>
          <w:rFonts w:cs="Arial"/>
          <w:sz w:val="18"/>
        </w:rPr>
        <w:t xml:space="preserve"> </w:t>
      </w:r>
      <w:r>
        <w:rPr>
          <w:rFonts w:cs="Arial"/>
          <w:sz w:val="18"/>
        </w:rPr>
        <w:t>токопроводящая жила из нихрома марки Х20Н80, оболочка из стали 12Х18Н10Т.</w:t>
      </w:r>
    </w:p>
    <w:p w:rsidR="00165A94" w:rsidRDefault="00165A94" w:rsidP="00107EB1">
      <w:pPr>
        <w:pStyle w:val="a4"/>
        <w:spacing w:after="0"/>
        <w:ind w:firstLine="426"/>
        <w:rPr>
          <w:sz w:val="18"/>
        </w:rPr>
      </w:pPr>
      <w:r>
        <w:rPr>
          <w:sz w:val="18"/>
        </w:rPr>
        <w:t xml:space="preserve">При установке на технологическом оборудовании сложной геометрии и труднодоступных местах допускается изгибать нагревательный кабель по длине для размещения в требуемой зоне (вплоть до сворачивания в </w:t>
      </w:r>
      <w:r>
        <w:rPr>
          <w:sz w:val="18"/>
        </w:rPr>
        <w:lastRenderedPageBreak/>
        <w:t xml:space="preserve">петлю или спираль). Кабель выдерживает один цикл изгиба вокруг цилиндра диаметром, равным </w:t>
      </w:r>
      <w:r w:rsidR="005A7B72">
        <w:rPr>
          <w:sz w:val="18"/>
        </w:rPr>
        <w:t>десяти</w:t>
      </w:r>
      <w:r>
        <w:rPr>
          <w:sz w:val="18"/>
        </w:rPr>
        <w:t>кратному диаметру кабеля.</w:t>
      </w:r>
    </w:p>
    <w:p w:rsidR="004A6AC7" w:rsidRDefault="00D5209D" w:rsidP="00D5209D">
      <w:pPr>
        <w:pStyle w:val="a4"/>
        <w:spacing w:after="40"/>
        <w:ind w:firstLine="425"/>
        <w:rPr>
          <w:sz w:val="18"/>
        </w:rPr>
      </w:pPr>
      <w:r w:rsidRPr="00D5209D">
        <w:rPr>
          <w:rFonts w:cs="Arial"/>
          <w:sz w:val="18"/>
        </w:rPr>
        <w:t xml:space="preserve">Для подключения к сети переменного или постоянного тока электронагреватели, по умолчанию, оснащаются токоподводящими проводами длиной </w:t>
      </w:r>
      <w:smartTag w:uri="urn:schemas-microsoft-com:office:smarttags" w:element="metricconverter">
        <w:smartTagPr>
          <w:attr w:name="ProductID" w:val="250 мм"/>
        </w:smartTagPr>
        <w:r w:rsidRPr="00D5209D">
          <w:rPr>
            <w:rFonts w:cs="Arial"/>
            <w:sz w:val="18"/>
          </w:rPr>
          <w:t>250 мм</w:t>
        </w:r>
      </w:smartTag>
      <w:r w:rsidRPr="00D5209D">
        <w:rPr>
          <w:rFonts w:cs="Arial"/>
          <w:sz w:val="18"/>
        </w:rPr>
        <w:t>, выполненными из провода марки ПРКА в термостойкой изоляции (до 180</w:t>
      </w:r>
      <w:r>
        <w:rPr>
          <w:rFonts w:cs="Arial"/>
          <w:sz w:val="18"/>
        </w:rPr>
        <w:t>°</w:t>
      </w:r>
      <w:r w:rsidRPr="00D5209D">
        <w:rPr>
          <w:rFonts w:cs="Arial"/>
          <w:sz w:val="18"/>
        </w:rPr>
        <w:t xml:space="preserve">С). </w:t>
      </w:r>
      <w:r w:rsidR="00F4056A">
        <w:rPr>
          <w:sz w:val="18"/>
        </w:rPr>
        <w:t>Длин</w:t>
      </w:r>
      <w:r w:rsidR="004A6AC7">
        <w:rPr>
          <w:sz w:val="18"/>
        </w:rPr>
        <w:t>а выводов может быть увеличена.</w:t>
      </w:r>
    </w:p>
    <w:p w:rsidR="00165A94" w:rsidRDefault="004A6AC7">
      <w:pPr>
        <w:pStyle w:val="a4"/>
        <w:spacing w:after="40"/>
        <w:ind w:firstLine="425"/>
        <w:rPr>
          <w:rFonts w:cs="Arial"/>
          <w:sz w:val="16"/>
        </w:rPr>
      </w:pPr>
      <w:r>
        <w:rPr>
          <w:sz w:val="18"/>
        </w:rPr>
        <w:t>П</w:t>
      </w:r>
      <w:r w:rsidRPr="00D5209D">
        <w:rPr>
          <w:rFonts w:cs="Arial"/>
          <w:sz w:val="18"/>
        </w:rPr>
        <w:t xml:space="preserve">о требованию Заказчика </w:t>
      </w:r>
      <w:r>
        <w:rPr>
          <w:rFonts w:cs="Arial"/>
          <w:sz w:val="18"/>
        </w:rPr>
        <w:t>э</w:t>
      </w:r>
      <w:r w:rsidR="00D5209D" w:rsidRPr="00D5209D">
        <w:rPr>
          <w:rFonts w:cs="Arial"/>
          <w:sz w:val="18"/>
        </w:rPr>
        <w:t>лектронагре</w:t>
      </w:r>
      <w:r w:rsidR="00781D89">
        <w:rPr>
          <w:rFonts w:cs="Arial"/>
          <w:sz w:val="18"/>
        </w:rPr>
        <w:t>-</w:t>
      </w:r>
      <w:r w:rsidR="00D5209D" w:rsidRPr="00D5209D">
        <w:rPr>
          <w:rFonts w:cs="Arial"/>
          <w:sz w:val="18"/>
        </w:rPr>
        <w:t xml:space="preserve">ватели могут быть изготовлены с контактными стержнями с резьбой М5, что необходимо указать при заказе как </w:t>
      </w:r>
      <w:r w:rsidR="00D5209D" w:rsidRPr="004A6AC7">
        <w:rPr>
          <w:rFonts w:cs="Arial"/>
          <w:i/>
          <w:sz w:val="18"/>
        </w:rPr>
        <w:t>исполнение 2</w:t>
      </w:r>
      <w:r>
        <w:rPr>
          <w:rFonts w:cs="Arial"/>
          <w:sz w:val="18"/>
        </w:rPr>
        <w:t xml:space="preserve"> (см. стр. 1</w:t>
      </w:r>
      <w:r w:rsidR="00332F62">
        <w:rPr>
          <w:rFonts w:cs="Arial"/>
          <w:sz w:val="18"/>
        </w:rPr>
        <w:t>2</w:t>
      </w:r>
      <w:r>
        <w:rPr>
          <w:rFonts w:cs="Arial"/>
          <w:sz w:val="18"/>
        </w:rPr>
        <w:t>-3)</w:t>
      </w:r>
      <w:r w:rsidR="00D5209D" w:rsidRPr="00D5209D">
        <w:rPr>
          <w:rFonts w:cs="Arial"/>
          <w:sz w:val="18"/>
        </w:rPr>
        <w:t>.</w:t>
      </w:r>
    </w:p>
    <w:p w:rsidR="00165A94" w:rsidRDefault="00165A94">
      <w:pPr>
        <w:pStyle w:val="a4"/>
        <w:spacing w:after="0"/>
        <w:ind w:firstLine="425"/>
        <w:rPr>
          <w:rFonts w:cs="Arial"/>
          <w:sz w:val="18"/>
        </w:rPr>
        <w:sectPr w:rsidR="00165A94" w:rsidSect="004A6AC7">
          <w:type w:val="continuous"/>
          <w:pgSz w:w="11907" w:h="16840" w:code="9"/>
          <w:pgMar w:top="1418" w:right="1276" w:bottom="1276" w:left="1276" w:header="720" w:footer="720" w:gutter="0"/>
          <w:cols w:num="2" w:space="720" w:equalWidth="0">
            <w:col w:w="4323" w:space="708"/>
            <w:col w:w="4323"/>
          </w:cols>
          <w:titlePg/>
        </w:sectPr>
      </w:pPr>
    </w:p>
    <w:tbl>
      <w:tblPr>
        <w:tblW w:w="937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20"/>
        <w:gridCol w:w="5650"/>
      </w:tblGrid>
      <w:tr w:rsidR="00965047" w:rsidTr="00E2449A">
        <w:trPr>
          <w:trHeight w:val="20"/>
        </w:trPr>
        <w:tc>
          <w:tcPr>
            <w:tcW w:w="3701" w:type="dxa"/>
            <w:vMerge w:val="restart"/>
            <w:vAlign w:val="center"/>
          </w:tcPr>
          <w:p w:rsidR="00965047" w:rsidRDefault="00BF4EB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drawing>
                <wp:inline distT="0" distB="0" distL="0" distR="0">
                  <wp:extent cx="2298065" cy="1176655"/>
                  <wp:effectExtent l="19050" t="19050" r="26035" b="23495"/>
                  <wp:docPr id="1" name="Рисунок 1" descr="ЭНК-М-монтаж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НК-М-монтаж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74" t="21796" r="2574" b="13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17665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vMerge w:val="restart"/>
          </w:tcPr>
          <w:p w:rsidR="00965047" w:rsidRDefault="00965047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650" w:type="dxa"/>
            <w:vAlign w:val="center"/>
          </w:tcPr>
          <w:p w:rsidR="00965047" w:rsidRDefault="00BF4EB2" w:rsidP="00E2449A">
            <w:pPr>
              <w:pStyle w:val="a4"/>
              <w:spacing w:after="0"/>
              <w:ind w:firstLine="0"/>
              <w:jc w:val="center"/>
              <w:rPr>
                <w:rFonts w:eastAsia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3554095" cy="819150"/>
                  <wp:effectExtent l="19050" t="0" r="8255" b="0"/>
                  <wp:docPr id="2" name="Рисунок 2" descr="10-4 ЭНК-М-исп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-4 ЭНК-М-исп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09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047" w:rsidTr="00E2449A">
        <w:trPr>
          <w:trHeight w:val="20"/>
        </w:trPr>
        <w:tc>
          <w:tcPr>
            <w:tcW w:w="3701" w:type="dxa"/>
            <w:vMerge/>
            <w:vAlign w:val="center"/>
          </w:tcPr>
          <w:p w:rsidR="00965047" w:rsidRPr="00D5209D" w:rsidRDefault="00965047">
            <w:pPr>
              <w:jc w:val="center"/>
              <w:rPr>
                <w:sz w:val="18"/>
              </w:rPr>
            </w:pPr>
          </w:p>
        </w:tc>
        <w:tc>
          <w:tcPr>
            <w:tcW w:w="20" w:type="dxa"/>
            <w:vMerge/>
          </w:tcPr>
          <w:p w:rsidR="00965047" w:rsidRDefault="00965047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650" w:type="dxa"/>
            <w:vAlign w:val="center"/>
          </w:tcPr>
          <w:p w:rsidR="00965047" w:rsidRPr="000A49FF" w:rsidRDefault="00965047" w:rsidP="00E2449A">
            <w:pPr>
              <w:pStyle w:val="a4"/>
              <w:spacing w:after="0"/>
              <w:ind w:firstLine="0"/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18"/>
              </w:rPr>
              <w:t xml:space="preserve">ЭНК-М </w:t>
            </w:r>
          </w:p>
        </w:tc>
      </w:tr>
      <w:tr w:rsidR="00965047" w:rsidTr="00E2449A">
        <w:trPr>
          <w:trHeight w:val="20"/>
        </w:trPr>
        <w:tc>
          <w:tcPr>
            <w:tcW w:w="3701" w:type="dxa"/>
            <w:vMerge/>
            <w:vAlign w:val="center"/>
          </w:tcPr>
          <w:p w:rsidR="00965047" w:rsidRDefault="00965047">
            <w:pPr>
              <w:jc w:val="center"/>
              <w:rPr>
                <w:sz w:val="18"/>
              </w:rPr>
            </w:pPr>
          </w:p>
        </w:tc>
        <w:tc>
          <w:tcPr>
            <w:tcW w:w="20" w:type="dxa"/>
            <w:vMerge w:val="restart"/>
          </w:tcPr>
          <w:p w:rsidR="00965047" w:rsidRDefault="00965047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650" w:type="dxa"/>
            <w:vAlign w:val="center"/>
          </w:tcPr>
          <w:p w:rsidR="00965047" w:rsidRPr="000A49FF" w:rsidRDefault="00BF4EB2" w:rsidP="00E2449A">
            <w:pPr>
              <w:pStyle w:val="a4"/>
              <w:spacing w:after="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56585" cy="986155"/>
                  <wp:effectExtent l="19050" t="0" r="5715" b="0"/>
                  <wp:docPr id="3" name="Рисунок 3" descr="10-4 ЭНК-М-исп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-4 ЭНК-М-исп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58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047" w:rsidTr="00E2449A">
        <w:trPr>
          <w:trHeight w:val="20"/>
        </w:trPr>
        <w:tc>
          <w:tcPr>
            <w:tcW w:w="3701" w:type="dxa"/>
            <w:vMerge/>
            <w:vAlign w:val="center"/>
          </w:tcPr>
          <w:p w:rsidR="00965047" w:rsidRDefault="00965047">
            <w:pPr>
              <w:jc w:val="center"/>
              <w:rPr>
                <w:sz w:val="18"/>
              </w:rPr>
            </w:pPr>
          </w:p>
        </w:tc>
        <w:tc>
          <w:tcPr>
            <w:tcW w:w="20" w:type="dxa"/>
            <w:vMerge/>
          </w:tcPr>
          <w:p w:rsidR="00965047" w:rsidRDefault="00965047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650" w:type="dxa"/>
            <w:vAlign w:val="center"/>
          </w:tcPr>
          <w:p w:rsidR="00965047" w:rsidRPr="00971BBD" w:rsidRDefault="00965047" w:rsidP="00E2449A">
            <w:pPr>
              <w:pStyle w:val="a4"/>
              <w:spacing w:after="0"/>
              <w:ind w:firstLine="0"/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18"/>
              </w:rPr>
              <w:t xml:space="preserve">ЭНК-М  </w:t>
            </w:r>
            <w:r w:rsidR="00B81B54">
              <w:rPr>
                <w:rFonts w:eastAsia="Times New Roman"/>
                <w:b/>
                <w:bCs/>
                <w:i/>
                <w:iCs/>
                <w:sz w:val="18"/>
              </w:rPr>
              <w:t xml:space="preserve">– </w:t>
            </w:r>
            <w:r>
              <w:rPr>
                <w:rFonts w:eastAsia="Times New Roman"/>
                <w:b/>
                <w:bCs/>
                <w:i/>
                <w:iCs/>
                <w:sz w:val="18"/>
              </w:rPr>
              <w:t xml:space="preserve"> исполнение 2</w:t>
            </w:r>
          </w:p>
        </w:tc>
      </w:tr>
    </w:tbl>
    <w:p w:rsidR="00165A94" w:rsidRDefault="00165A94">
      <w:pPr>
        <w:rPr>
          <w:rFonts w:eastAsia="Times New Roman"/>
          <w:b/>
          <w:i/>
          <w:sz w:val="16"/>
          <w:lang w:val="en-US"/>
        </w:rPr>
      </w:pPr>
    </w:p>
    <w:p w:rsidR="00165A94" w:rsidRPr="00107EB1" w:rsidRDefault="00165A94" w:rsidP="00994A9F">
      <w:pPr>
        <w:pBdr>
          <w:top w:val="single" w:sz="4" w:space="4" w:color="auto"/>
          <w:bottom w:val="single" w:sz="4" w:space="4" w:color="auto"/>
        </w:pBdr>
        <w:shd w:val="pct10" w:color="auto" w:fill="auto"/>
        <w:spacing w:after="240"/>
        <w:ind w:firstLine="284"/>
        <w:rPr>
          <w:rFonts w:eastAsia="Times New Roman" w:cs="Arial"/>
          <w:b/>
          <w:i/>
          <w:sz w:val="18"/>
          <w:szCs w:val="18"/>
        </w:rPr>
      </w:pPr>
      <w:r w:rsidRPr="00107EB1">
        <w:rPr>
          <w:rFonts w:cs="Arial"/>
          <w:b/>
          <w:i/>
          <w:sz w:val="18"/>
          <w:szCs w:val="18"/>
        </w:rPr>
        <w:t>Технические характеристики электронагревателей</w:t>
      </w:r>
    </w:p>
    <w:p w:rsidR="00165A94" w:rsidRDefault="00165A94">
      <w:pPr>
        <w:pStyle w:val="a"/>
      </w:pPr>
      <w:r>
        <w:t>темпе</w:t>
      </w:r>
      <w:r w:rsidR="00E2449A">
        <w:t>ратура рабочей поверхности ЭН</w:t>
      </w:r>
    </w:p>
    <w:p w:rsidR="00165A94" w:rsidRDefault="00E2449A">
      <w:pPr>
        <w:pStyle w:val="a4"/>
        <w:spacing w:after="60"/>
        <w:ind w:left="284" w:hanging="1"/>
        <w:jc w:val="left"/>
        <w:rPr>
          <w:rFonts w:cs="Arial"/>
          <w:sz w:val="18"/>
        </w:rPr>
      </w:pPr>
      <w:r w:rsidRPr="00E2449A">
        <w:rPr>
          <w:rFonts w:cs="Arial"/>
          <w:sz w:val="18"/>
        </w:rPr>
        <w:t>не превышает</w:t>
      </w:r>
      <w:r>
        <w:rPr>
          <w:rFonts w:cs="Arial"/>
          <w:sz w:val="18"/>
        </w:rPr>
        <w:t xml:space="preserve"> </w:t>
      </w:r>
      <w:r w:rsidR="00165A94">
        <w:rPr>
          <w:rFonts w:cs="Arial"/>
          <w:sz w:val="18"/>
        </w:rPr>
        <w:t>600</w:t>
      </w:r>
      <w:r w:rsidR="00165A94">
        <w:rPr>
          <w:rFonts w:cs="Arial"/>
          <w:sz w:val="18"/>
        </w:rPr>
        <w:sym w:font="Symbol" w:char="F0B0"/>
      </w:r>
      <w:r w:rsidR="00165A94">
        <w:rPr>
          <w:rFonts w:cs="Arial"/>
          <w:sz w:val="18"/>
        </w:rPr>
        <w:t>С  –  во включенном состоянии при отводе тепла естественной конвекцией воздуха.</w:t>
      </w:r>
    </w:p>
    <w:p w:rsidR="00165A94" w:rsidRPr="00994A9F" w:rsidRDefault="00165A94" w:rsidP="00994A9F">
      <w:pPr>
        <w:pBdr>
          <w:top w:val="single" w:sz="4" w:space="4" w:color="auto"/>
          <w:bottom w:val="single" w:sz="4" w:space="4" w:color="auto"/>
        </w:pBdr>
        <w:shd w:val="pct10" w:color="auto" w:fill="auto"/>
        <w:spacing w:before="240" w:after="120"/>
        <w:ind w:firstLine="284"/>
        <w:rPr>
          <w:rFonts w:cs="Arial"/>
          <w:b/>
          <w:i/>
          <w:sz w:val="18"/>
          <w:szCs w:val="18"/>
        </w:rPr>
      </w:pPr>
      <w:r w:rsidRPr="00994A9F">
        <w:rPr>
          <w:rFonts w:cs="Arial"/>
          <w:b/>
          <w:i/>
          <w:sz w:val="18"/>
          <w:szCs w:val="18"/>
        </w:rPr>
        <w:t>Перечень исполнений электронагревателей</w:t>
      </w:r>
    </w:p>
    <w:p w:rsidR="00165A94" w:rsidRDefault="00165A94" w:rsidP="00B81B54">
      <w:pPr>
        <w:jc w:val="both"/>
        <w:rPr>
          <w:sz w:val="18"/>
        </w:rPr>
      </w:pP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843"/>
        <w:gridCol w:w="2056"/>
        <w:gridCol w:w="2516"/>
        <w:gridCol w:w="1665"/>
      </w:tblGrid>
      <w:tr w:rsidR="00165A94" w:rsidTr="00781D89">
        <w:trPr>
          <w:cantSplit/>
          <w:trHeight w:val="255"/>
        </w:trPr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5A94" w:rsidRDefault="006150CE" w:rsidP="006150CE">
            <w:pPr>
              <w:pStyle w:val="8"/>
            </w:pPr>
            <w:r>
              <w:t>М</w:t>
            </w:r>
            <w:r w:rsidR="00165A94">
              <w:t>одификация ЭН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A94" w:rsidRDefault="00165A94" w:rsidP="00B81B5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Диаметр, </w:t>
            </w:r>
            <w:r>
              <w:rPr>
                <w:rFonts w:cs="Arial"/>
                <w:b/>
                <w:bCs/>
                <w:sz w:val="16"/>
                <w:lang w:val="en-US"/>
              </w:rPr>
              <w:t>D</w:t>
            </w:r>
            <w:r w:rsidR="00B81B54">
              <w:rPr>
                <w:rFonts w:cs="Arial"/>
                <w:b/>
                <w:bCs/>
                <w:sz w:val="16"/>
              </w:rPr>
              <w:t>к</w:t>
            </w:r>
            <w:r>
              <w:rPr>
                <w:rFonts w:cs="Arial"/>
                <w:b/>
                <w:bCs/>
                <w:sz w:val="16"/>
                <w:vertAlign w:val="subscript"/>
              </w:rPr>
              <w:t xml:space="preserve"> </w:t>
            </w:r>
            <w:r>
              <w:rPr>
                <w:rFonts w:cs="Arial"/>
                <w:b/>
                <w:bCs/>
                <w:sz w:val="16"/>
              </w:rPr>
              <w:t>, мм</w:t>
            </w:r>
          </w:p>
        </w:tc>
        <w:tc>
          <w:tcPr>
            <w:tcW w:w="205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A94" w:rsidRDefault="00165A94" w:rsidP="00B81B5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Длина, </w:t>
            </w:r>
            <w:r>
              <w:rPr>
                <w:rFonts w:cs="Arial"/>
                <w:b/>
                <w:bCs/>
                <w:sz w:val="16"/>
                <w:lang w:val="en-US"/>
              </w:rPr>
              <w:t>L</w:t>
            </w:r>
            <w:r w:rsidR="00B81B54">
              <w:rPr>
                <w:rFonts w:cs="Arial"/>
                <w:b/>
                <w:bCs/>
                <w:sz w:val="16"/>
              </w:rPr>
              <w:t>к</w:t>
            </w:r>
            <w:r>
              <w:rPr>
                <w:rFonts w:cs="Arial"/>
                <w:b/>
                <w:bCs/>
                <w:sz w:val="16"/>
                <w:vertAlign w:val="subscript"/>
              </w:rPr>
              <w:t xml:space="preserve"> </w:t>
            </w:r>
            <w:r>
              <w:rPr>
                <w:rFonts w:cs="Arial"/>
                <w:b/>
                <w:bCs/>
                <w:sz w:val="16"/>
              </w:rPr>
              <w:t>, мм</w:t>
            </w:r>
          </w:p>
        </w:tc>
        <w:tc>
          <w:tcPr>
            <w:tcW w:w="251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</w:rPr>
              <w:t>Электрическая</w:t>
            </w:r>
            <w:r>
              <w:rPr>
                <w:rFonts w:cs="Arial"/>
                <w:b/>
                <w:bCs/>
                <w:sz w:val="16"/>
              </w:rPr>
              <w:br/>
              <w:t xml:space="preserve">мощность, </w:t>
            </w:r>
            <w:r>
              <w:rPr>
                <w:rFonts w:cs="Arial"/>
                <w:b/>
                <w:bCs/>
                <w:sz w:val="16"/>
                <w:lang w:val="en-US"/>
              </w:rPr>
              <w:t>N</w:t>
            </w:r>
            <w:r>
              <w:rPr>
                <w:rFonts w:cs="Arial"/>
                <w:b/>
                <w:bCs/>
                <w:sz w:val="16"/>
              </w:rPr>
              <w:t>, Вт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A94" w:rsidRDefault="00165A94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Рабочее</w:t>
            </w:r>
            <w:r>
              <w:rPr>
                <w:rFonts w:cs="Arial"/>
                <w:b/>
                <w:bCs/>
                <w:sz w:val="16"/>
              </w:rPr>
              <w:br/>
              <w:t xml:space="preserve">напряжение, </w:t>
            </w:r>
            <w:r>
              <w:rPr>
                <w:rFonts w:cs="Arial"/>
                <w:b/>
                <w:bCs/>
                <w:sz w:val="16"/>
                <w:lang w:val="en-US"/>
              </w:rPr>
              <w:t>U</w:t>
            </w:r>
            <w:r>
              <w:rPr>
                <w:rFonts w:cs="Arial"/>
                <w:b/>
                <w:bCs/>
                <w:sz w:val="16"/>
              </w:rPr>
              <w:t>, В</w:t>
            </w:r>
          </w:p>
        </w:tc>
      </w:tr>
      <w:tr w:rsidR="00165A94" w:rsidTr="00781D89">
        <w:trPr>
          <w:cantSplit/>
          <w:trHeight w:val="210"/>
        </w:trPr>
        <w:tc>
          <w:tcPr>
            <w:tcW w:w="1291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165A94" w:rsidRDefault="00165A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ЭНК-М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11390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220</w:t>
            </w:r>
          </w:p>
        </w:tc>
      </w:tr>
      <w:tr w:rsidR="00165A94" w:rsidTr="00781D89">
        <w:trPr>
          <w:cantSplit/>
          <w:trHeight w:val="195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5A94" w:rsidRDefault="00165A9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165A94" w:rsidTr="00781D89">
        <w:trPr>
          <w:cantSplit/>
          <w:trHeight w:val="195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5A94" w:rsidRDefault="00165A9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7120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165A94" w:rsidTr="00781D89">
        <w:trPr>
          <w:cantSplit/>
          <w:trHeight w:val="195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5A94" w:rsidRDefault="00165A9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165A94" w:rsidTr="00781D89">
        <w:trPr>
          <w:cantSplit/>
          <w:trHeight w:val="195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5A94" w:rsidRDefault="00165A9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630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165A94" w:rsidTr="00781D89">
        <w:trPr>
          <w:cantSplit/>
          <w:trHeight w:val="195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5A94" w:rsidRDefault="00165A9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165A94" w:rsidTr="00781D89">
        <w:trPr>
          <w:cantSplit/>
          <w:trHeight w:val="195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5A94" w:rsidRDefault="00165A9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165A94" w:rsidTr="00781D89">
        <w:trPr>
          <w:cantSplit/>
          <w:trHeight w:val="195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5A94" w:rsidRDefault="00165A9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1250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165A94" w:rsidTr="00781D89">
        <w:trPr>
          <w:cantSplit/>
          <w:trHeight w:val="195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5A94" w:rsidRDefault="00165A9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1500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165A94" w:rsidTr="00781D89">
        <w:trPr>
          <w:cantSplit/>
          <w:trHeight w:val="225"/>
        </w:trPr>
        <w:tc>
          <w:tcPr>
            <w:tcW w:w="12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5A94" w:rsidRDefault="00165A9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5950</w:t>
            </w:r>
          </w:p>
        </w:tc>
        <w:tc>
          <w:tcPr>
            <w:tcW w:w="25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165A94" w:rsidRDefault="00165A9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5A94" w:rsidRDefault="00165A94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</w:tbl>
    <w:p w:rsidR="00165A94" w:rsidRDefault="00165A94">
      <w:pPr>
        <w:jc w:val="both"/>
        <w:rPr>
          <w:sz w:val="16"/>
        </w:rPr>
      </w:pPr>
    </w:p>
    <w:p w:rsidR="00165A94" w:rsidRDefault="00165A94" w:rsidP="00212726">
      <w:pPr>
        <w:pStyle w:val="a4"/>
        <w:spacing w:after="0"/>
        <w:ind w:right="-1" w:firstLine="0"/>
        <w:rPr>
          <w:rFonts w:cs="Arial"/>
          <w:sz w:val="18"/>
        </w:rPr>
      </w:pPr>
      <w:r>
        <w:rPr>
          <w:rFonts w:cs="Arial"/>
          <w:sz w:val="18"/>
        </w:rPr>
        <w:t xml:space="preserve">Пределы допускаемых отклонений от номинальной мощности по ГОСТ </w:t>
      </w:r>
      <w:r w:rsidR="00B15358">
        <w:rPr>
          <w:rFonts w:cs="Arial"/>
          <w:sz w:val="18"/>
        </w:rPr>
        <w:t>13268-88</w:t>
      </w:r>
      <w:r>
        <w:rPr>
          <w:rFonts w:cs="Arial"/>
          <w:sz w:val="18"/>
        </w:rPr>
        <w:t>:</w:t>
      </w:r>
      <w:r w:rsidR="000247F0" w:rsidRPr="000247F0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 от –10% до +5%.</w:t>
      </w:r>
    </w:p>
    <w:p w:rsidR="00165A94" w:rsidRPr="00994A9F" w:rsidRDefault="00165A94" w:rsidP="00994A9F">
      <w:pPr>
        <w:pBdr>
          <w:top w:val="single" w:sz="4" w:space="4" w:color="auto"/>
          <w:bottom w:val="single" w:sz="4" w:space="4" w:color="auto"/>
        </w:pBdr>
        <w:shd w:val="pct10" w:color="auto" w:fill="auto"/>
        <w:spacing w:before="240" w:after="120"/>
        <w:ind w:firstLine="284"/>
        <w:rPr>
          <w:rFonts w:cs="Arial"/>
          <w:b/>
          <w:i/>
          <w:sz w:val="18"/>
          <w:szCs w:val="18"/>
        </w:rPr>
      </w:pPr>
      <w:r w:rsidRPr="00107EB1">
        <w:rPr>
          <w:rFonts w:cs="Arial"/>
          <w:b/>
          <w:i/>
          <w:sz w:val="18"/>
          <w:szCs w:val="18"/>
        </w:rPr>
        <w:t xml:space="preserve">Обозначение и примеры </w:t>
      </w:r>
      <w:r w:rsidR="00503D9B">
        <w:rPr>
          <w:rFonts w:cs="Arial"/>
          <w:b/>
          <w:i/>
          <w:sz w:val="18"/>
          <w:szCs w:val="18"/>
        </w:rPr>
        <w:t>записи при заказе</w:t>
      </w:r>
    </w:p>
    <w:p w:rsidR="00165A94" w:rsidRPr="00B81B54" w:rsidRDefault="00165A94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 xml:space="preserve">ЭНК - М  </w:t>
      </w:r>
      <w:r>
        <w:rPr>
          <w:b/>
          <w:i/>
          <w:sz w:val="18"/>
          <w:lang w:val="en-US"/>
        </w:rPr>
        <w:t>D</w:t>
      </w:r>
      <w:r w:rsidR="00B81B54">
        <w:rPr>
          <w:b/>
          <w:i/>
          <w:sz w:val="18"/>
        </w:rPr>
        <w:t>к</w:t>
      </w:r>
      <w:r>
        <w:rPr>
          <w:b/>
          <w:i/>
          <w:sz w:val="18"/>
        </w:rPr>
        <w:t xml:space="preserve"> </w:t>
      </w:r>
      <w:r>
        <w:rPr>
          <w:bCs/>
          <w:i/>
          <w:sz w:val="18"/>
        </w:rPr>
        <w:t>х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  <w:lang w:val="en-US"/>
        </w:rPr>
        <w:t>L</w:t>
      </w:r>
      <w:r w:rsidR="00B81B54">
        <w:rPr>
          <w:b/>
          <w:i/>
          <w:sz w:val="18"/>
        </w:rPr>
        <w:t>к</w:t>
      </w:r>
      <w:r>
        <w:rPr>
          <w:rFonts w:cs="Arial"/>
          <w:b/>
          <w:bCs/>
          <w:i/>
          <w:iCs/>
          <w:sz w:val="18"/>
        </w:rPr>
        <w:t xml:space="preserve">. </w:t>
      </w:r>
      <w:r>
        <w:rPr>
          <w:rFonts w:cs="Arial"/>
          <w:b/>
          <w:bCs/>
          <w:i/>
          <w:iCs/>
          <w:sz w:val="18"/>
          <w:lang w:val="en-US"/>
        </w:rPr>
        <w:t>N</w:t>
      </w:r>
      <w:r>
        <w:rPr>
          <w:rFonts w:cs="Arial"/>
          <w:b/>
          <w:bCs/>
          <w:i/>
          <w:iCs/>
          <w:sz w:val="18"/>
        </w:rPr>
        <w:t xml:space="preserve">. </w:t>
      </w:r>
      <w:r>
        <w:rPr>
          <w:rFonts w:cs="Arial"/>
          <w:b/>
          <w:bCs/>
          <w:i/>
          <w:iCs/>
          <w:sz w:val="18"/>
          <w:lang w:val="en-US"/>
        </w:rPr>
        <w:t>U</w:t>
      </w:r>
      <w:r w:rsidR="00B81B54">
        <w:rPr>
          <w:rFonts w:cs="Arial"/>
          <w:b/>
          <w:bCs/>
          <w:i/>
          <w:iCs/>
          <w:sz w:val="18"/>
        </w:rPr>
        <w:t xml:space="preserve">  (исполнение 2)</w:t>
      </w:r>
    </w:p>
    <w:p w:rsidR="00165A94" w:rsidRDefault="00165A94" w:rsidP="00107EB1">
      <w:pPr>
        <w:pStyle w:val="a4"/>
        <w:spacing w:after="0"/>
        <w:ind w:firstLine="0"/>
        <w:rPr>
          <w:rFonts w:cs="Arial"/>
          <w:sz w:val="18"/>
        </w:rPr>
      </w:pPr>
      <w:r>
        <w:rPr>
          <w:rFonts w:cs="Arial"/>
          <w:b/>
          <w:bCs/>
          <w:i/>
          <w:iCs/>
          <w:sz w:val="18"/>
        </w:rPr>
        <w:t>ЭНК-М 2</w:t>
      </w:r>
      <w:r>
        <w:rPr>
          <w:rFonts w:cs="Arial"/>
          <w:i/>
          <w:iCs/>
          <w:sz w:val="18"/>
        </w:rPr>
        <w:t>х</w:t>
      </w:r>
      <w:r>
        <w:rPr>
          <w:rFonts w:cs="Arial"/>
          <w:b/>
          <w:bCs/>
          <w:i/>
          <w:iCs/>
          <w:sz w:val="18"/>
        </w:rPr>
        <w:t>5600. 500. 220</w:t>
      </w:r>
      <w:r>
        <w:rPr>
          <w:rFonts w:cs="Arial"/>
          <w:sz w:val="18"/>
        </w:rPr>
        <w:t xml:space="preserve"> –</w:t>
      </w:r>
      <w:r w:rsidR="00107EB1" w:rsidRPr="00107EB1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электронагреватель кабельный монтажный, диаметр кабеля </w:t>
      </w:r>
      <w:smartTag w:uri="urn:schemas-microsoft-com:office:smarttags" w:element="metricconverter">
        <w:smartTagPr>
          <w:attr w:name="ProductID" w:val="2 мм"/>
        </w:smartTagPr>
        <w:r>
          <w:rPr>
            <w:rFonts w:cs="Arial"/>
            <w:b/>
            <w:bCs/>
            <w:sz w:val="18"/>
          </w:rPr>
          <w:t>2</w:t>
        </w:r>
        <w:r>
          <w:rPr>
            <w:rFonts w:cs="Arial"/>
            <w:sz w:val="18"/>
          </w:rPr>
          <w:t xml:space="preserve"> мм</w:t>
        </w:r>
      </w:smartTag>
      <w:r>
        <w:rPr>
          <w:rFonts w:cs="Arial"/>
          <w:sz w:val="18"/>
        </w:rPr>
        <w:t xml:space="preserve">, монтажная длина </w:t>
      </w:r>
      <w:smartTag w:uri="urn:schemas-microsoft-com:office:smarttags" w:element="metricconverter">
        <w:smartTagPr>
          <w:attr w:name="ProductID" w:val="5600 мм"/>
        </w:smartTagPr>
        <w:r>
          <w:rPr>
            <w:rFonts w:cs="Arial"/>
            <w:b/>
            <w:bCs/>
            <w:sz w:val="18"/>
          </w:rPr>
          <w:t>5600</w:t>
        </w:r>
        <w:r>
          <w:rPr>
            <w:rFonts w:cs="Arial"/>
            <w:sz w:val="18"/>
          </w:rPr>
          <w:t xml:space="preserve"> мм</w:t>
        </w:r>
      </w:smartTag>
      <w:r>
        <w:rPr>
          <w:rFonts w:cs="Arial"/>
          <w:sz w:val="18"/>
        </w:rPr>
        <w:t xml:space="preserve">, мощность </w:t>
      </w:r>
      <w:r>
        <w:rPr>
          <w:rFonts w:cs="Arial"/>
          <w:b/>
          <w:bCs/>
          <w:sz w:val="18"/>
        </w:rPr>
        <w:t>500</w:t>
      </w:r>
      <w:r>
        <w:rPr>
          <w:rFonts w:cs="Arial"/>
          <w:sz w:val="18"/>
        </w:rPr>
        <w:t xml:space="preserve"> Вт, рабочее напряжение </w:t>
      </w:r>
      <w:r>
        <w:rPr>
          <w:rFonts w:cs="Arial"/>
          <w:b/>
          <w:bCs/>
          <w:sz w:val="18"/>
        </w:rPr>
        <w:t>220</w:t>
      </w:r>
      <w:r>
        <w:rPr>
          <w:rFonts w:cs="Arial"/>
          <w:sz w:val="18"/>
        </w:rPr>
        <w:t xml:space="preserve"> В</w:t>
      </w:r>
      <w:bookmarkEnd w:id="0"/>
      <w:r w:rsidR="00B81B54">
        <w:rPr>
          <w:rFonts w:cs="Arial"/>
          <w:sz w:val="18"/>
        </w:rPr>
        <w:t xml:space="preserve">  (выводы </w:t>
      </w:r>
      <w:r w:rsidR="00B81B54" w:rsidRPr="00D5209D">
        <w:rPr>
          <w:rFonts w:cs="Arial"/>
          <w:sz w:val="18"/>
        </w:rPr>
        <w:t>проводами длиной 250 мм</w:t>
      </w:r>
      <w:r w:rsidR="00B81B54">
        <w:rPr>
          <w:rFonts w:cs="Arial"/>
          <w:sz w:val="18"/>
        </w:rPr>
        <w:t>).</w:t>
      </w:r>
    </w:p>
    <w:sectPr w:rsidR="00165A94" w:rsidSect="004A6AC7">
      <w:headerReference w:type="first" r:id="rId12"/>
      <w:type w:val="continuous"/>
      <w:pgSz w:w="11907" w:h="16840" w:code="9"/>
      <w:pgMar w:top="1418" w:right="1276" w:bottom="127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03" w:rsidRDefault="004A6403">
      <w:r>
        <w:separator/>
      </w:r>
    </w:p>
  </w:endnote>
  <w:endnote w:type="continuationSeparator" w:id="0">
    <w:p w:rsidR="004A6403" w:rsidRDefault="004A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E5" w:rsidRDefault="005F7AE5" w:rsidP="005F7AE5">
    <w:pPr>
      <w:pStyle w:val="a8"/>
      <w:pBdr>
        <w:top w:val="single" w:sz="4" w:space="1" w:color="auto"/>
      </w:pBdr>
      <w:shd w:val="clear" w:color="auto" w:fill="D9D9D9" w:themeFill="background1" w:themeFillShade="D9"/>
      <w:tabs>
        <w:tab w:val="clear" w:pos="8306"/>
        <w:tab w:val="right" w:pos="9354"/>
      </w:tabs>
    </w:pPr>
    <w:r w:rsidRPr="00671815">
      <w:rPr>
        <w:rFonts w:cs="Arial"/>
        <w:b/>
        <w:sz w:val="16"/>
      </w:rPr>
      <w:t>ОБНИНСК</w:t>
    </w:r>
    <w:r w:rsidRPr="00671815">
      <w:rPr>
        <w:rFonts w:cs="Arial"/>
        <w:b/>
        <w:sz w:val="16"/>
      </w:rPr>
      <w:tab/>
    </w:r>
    <w:r w:rsidRPr="00671815">
      <w:rPr>
        <w:rFonts w:cs="Arial"/>
        <w:b/>
        <w:sz w:val="16"/>
      </w:rPr>
      <w:tab/>
      <w:t xml:space="preserve">   ТЕСЕЙ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03" w:rsidRDefault="004A6403">
      <w:r>
        <w:separator/>
      </w:r>
    </w:p>
  </w:footnote>
  <w:footnote w:type="continuationSeparator" w:id="0">
    <w:p w:rsidR="004A6403" w:rsidRDefault="004A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94" w:rsidRPr="005F7AE5" w:rsidRDefault="00BF0E2A" w:rsidP="005F7AE5">
    <w:pPr>
      <w:pStyle w:val="a7"/>
      <w:pBdr>
        <w:bottom w:val="single" w:sz="4" w:space="1" w:color="auto"/>
      </w:pBdr>
    </w:pPr>
    <w:sdt>
      <w:sdtPr>
        <w:id w:val="-1914390519"/>
        <w:docPartObj>
          <w:docPartGallery w:val="Page Numbers (Top of Page)"/>
          <w:docPartUnique/>
        </w:docPartObj>
      </w:sdtPr>
      <w:sdtEndPr/>
      <w:sdtContent>
        <w:r w:rsidR="005F7AE5" w:rsidRPr="00832FF4">
          <w:rPr>
            <w:rFonts w:ascii="Cooper Black" w:hAnsi="Cooper Black"/>
            <w:sz w:val="20"/>
          </w:rPr>
          <w:t>201</w:t>
        </w:r>
        <w:r>
          <w:rPr>
            <w:rFonts w:ascii="Cooper Black" w:hAnsi="Cooper Black"/>
            <w:sz w:val="20"/>
          </w:rPr>
          <w:t>5</w:t>
        </w:r>
        <w:r w:rsidR="005F7AE5">
          <w:tab/>
        </w:r>
        <w:r w:rsidR="005F7AE5">
          <w:rPr>
            <w:rFonts w:cs="Arial"/>
            <w:b/>
            <w:sz w:val="18"/>
          </w:rPr>
          <w:t>Электронагреватели кабельные ЭНК</w:t>
        </w:r>
        <w:r w:rsidR="005F7AE5">
          <w:tab/>
        </w:r>
        <w:r w:rsidR="005F7AE5">
          <w:rPr>
            <w:rFonts w:ascii="Cooper Black" w:hAnsi="Cooper Black"/>
            <w:sz w:val="20"/>
          </w:rPr>
          <w:t>11</w:t>
        </w:r>
        <w:r w:rsidR="005F7AE5" w:rsidRPr="00832FF4">
          <w:rPr>
            <w:rFonts w:ascii="Cooper Black" w:hAnsi="Cooper Black"/>
            <w:sz w:val="20"/>
          </w:rPr>
          <w:t>-</w:t>
        </w:r>
        <w:r w:rsidR="005F7AE5" w:rsidRPr="00832FF4">
          <w:rPr>
            <w:rFonts w:ascii="Cooper Black" w:hAnsi="Cooper Black"/>
            <w:sz w:val="20"/>
          </w:rPr>
          <w:fldChar w:fldCharType="begin"/>
        </w:r>
        <w:r w:rsidR="005F7AE5" w:rsidRPr="00832FF4">
          <w:rPr>
            <w:rFonts w:ascii="Cooper Black" w:hAnsi="Cooper Black"/>
            <w:sz w:val="20"/>
          </w:rPr>
          <w:instrText>PAGE   \* MERGEFORMAT</w:instrText>
        </w:r>
        <w:r w:rsidR="005F7AE5" w:rsidRPr="00832FF4">
          <w:rPr>
            <w:rFonts w:ascii="Cooper Black" w:hAnsi="Cooper Black"/>
            <w:sz w:val="20"/>
          </w:rPr>
          <w:fldChar w:fldCharType="separate"/>
        </w:r>
        <w:r>
          <w:rPr>
            <w:rFonts w:ascii="Cooper Black" w:hAnsi="Cooper Black"/>
            <w:noProof/>
            <w:sz w:val="20"/>
          </w:rPr>
          <w:t>3</w:t>
        </w:r>
        <w:r w:rsidR="005F7AE5" w:rsidRPr="00832FF4">
          <w:rPr>
            <w:rFonts w:ascii="Cooper Black" w:hAnsi="Cooper Black"/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94" w:rsidRDefault="00165A94">
    <w:pPr>
      <w:pStyle w:val="a7"/>
      <w:pBdr>
        <w:bottom w:val="single" w:sz="6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iCs/>
        <w:sz w:val="18"/>
      </w:rPr>
    </w:pPr>
    <w:r>
      <w:rPr>
        <w:i/>
        <w:sz w:val="18"/>
      </w:rPr>
      <w:t>П К “ Тесей”</w:t>
    </w:r>
    <w:r>
      <w:rPr>
        <w:i/>
        <w:sz w:val="18"/>
      </w:rPr>
      <w:tab/>
      <w:t>Электронагреватели.  Каталог</w:t>
    </w:r>
    <w:r>
      <w:rPr>
        <w:i/>
        <w:sz w:val="18"/>
      </w:rPr>
      <w:tab/>
    </w:r>
    <w:r>
      <w:rPr>
        <w:iCs/>
        <w:sz w:val="18"/>
      </w:rPr>
      <w:t>13</w:t>
    </w:r>
  </w:p>
  <w:p w:rsidR="00165A94" w:rsidRDefault="00165A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6225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8F6E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92265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4D042820"/>
    <w:lvl w:ilvl="0">
      <w:numFmt w:val="decimal"/>
      <w:lvlText w:val="*"/>
      <w:lvlJc w:val="left"/>
    </w:lvl>
  </w:abstractNum>
  <w:abstractNum w:abstractNumId="4" w15:restartNumberingAfterBreak="0">
    <w:nsid w:val="0A5045B1"/>
    <w:multiLevelType w:val="hybridMultilevel"/>
    <w:tmpl w:val="B3E27016"/>
    <w:lvl w:ilvl="0" w:tplc="1388CAA0">
      <w:start w:val="2"/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A74D1E"/>
    <w:multiLevelType w:val="singleLevel"/>
    <w:tmpl w:val="BA7A8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19D60AF"/>
    <w:multiLevelType w:val="singleLevel"/>
    <w:tmpl w:val="4BD0E88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7" w15:restartNumberingAfterBreak="0">
    <w:nsid w:val="132A53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E47F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7CE6C0B"/>
    <w:multiLevelType w:val="multilevel"/>
    <w:tmpl w:val="4362774E"/>
    <w:lvl w:ilvl="0">
      <w:start w:val="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F5E0029"/>
    <w:multiLevelType w:val="hybridMultilevel"/>
    <w:tmpl w:val="5C024162"/>
    <w:lvl w:ilvl="0" w:tplc="CA105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C5FA9"/>
    <w:multiLevelType w:val="singleLevel"/>
    <w:tmpl w:val="60CCCEDC"/>
    <w:lvl w:ilvl="0">
      <w:start w:val="4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12" w15:restartNumberingAfterBreak="0">
    <w:nsid w:val="368376F0"/>
    <w:multiLevelType w:val="hybridMultilevel"/>
    <w:tmpl w:val="7D0471B4"/>
    <w:lvl w:ilvl="0" w:tplc="F13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42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7B51AA"/>
    <w:multiLevelType w:val="hybridMultilevel"/>
    <w:tmpl w:val="3C82BC2C"/>
    <w:lvl w:ilvl="0" w:tplc="72D23BB6">
      <w:start w:val="1"/>
      <w:numFmt w:val="bullet"/>
      <w:pStyle w:val="a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320C"/>
    <w:multiLevelType w:val="hybridMultilevel"/>
    <w:tmpl w:val="3BF227CC"/>
    <w:lvl w:ilvl="0" w:tplc="F13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0D10F3"/>
    <w:multiLevelType w:val="hybridMultilevel"/>
    <w:tmpl w:val="B3E27016"/>
    <w:lvl w:ilvl="0" w:tplc="E0B4EA78">
      <w:start w:val="1"/>
      <w:numFmt w:val="bullet"/>
      <w:lvlText w:val=""/>
      <w:lvlJc w:val="left"/>
      <w:pPr>
        <w:tabs>
          <w:tab w:val="num" w:pos="1267"/>
        </w:tabs>
        <w:ind w:left="102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C20548"/>
    <w:multiLevelType w:val="singleLevel"/>
    <w:tmpl w:val="655AA73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8"/>
      </w:rPr>
    </w:lvl>
  </w:abstractNum>
  <w:abstractNum w:abstractNumId="18" w15:restartNumberingAfterBreak="0">
    <w:nsid w:val="5C237683"/>
    <w:multiLevelType w:val="hybridMultilevel"/>
    <w:tmpl w:val="9AEA731A"/>
    <w:lvl w:ilvl="0" w:tplc="E0B4EA78">
      <w:start w:val="1"/>
      <w:numFmt w:val="bullet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E8303A7"/>
    <w:multiLevelType w:val="hybridMultilevel"/>
    <w:tmpl w:val="DF72AC1A"/>
    <w:lvl w:ilvl="0" w:tplc="F6CCB7C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4693"/>
    <w:multiLevelType w:val="singleLevel"/>
    <w:tmpl w:val="09CE8484"/>
    <w:lvl w:ilvl="0">
      <w:start w:val="1"/>
      <w:numFmt w:val="bullet"/>
      <w:pStyle w:val="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E751BE"/>
    <w:multiLevelType w:val="hybridMultilevel"/>
    <w:tmpl w:val="539E49C8"/>
    <w:lvl w:ilvl="0" w:tplc="CCF6AAE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30A45"/>
    <w:multiLevelType w:val="hybridMultilevel"/>
    <w:tmpl w:val="62BC4134"/>
    <w:lvl w:ilvl="0" w:tplc="A796B3C2">
      <w:start w:val="6"/>
      <w:numFmt w:val="decimal"/>
      <w:lvlText w:val="3.2.%1"/>
      <w:lvlJc w:val="left"/>
      <w:pPr>
        <w:tabs>
          <w:tab w:val="num" w:pos="2988"/>
        </w:tabs>
        <w:ind w:left="1701" w:firstLine="567"/>
      </w:pPr>
      <w:rPr>
        <w:rFonts w:hint="default"/>
        <w:b w:val="0"/>
        <w:i w:val="0"/>
        <w:sz w:val="24"/>
      </w:rPr>
    </w:lvl>
    <w:lvl w:ilvl="1" w:tplc="75AA7B2A">
      <w:start w:val="7"/>
      <w:numFmt w:val="decimal"/>
      <w:lvlText w:val="3.2.%2"/>
      <w:lvlJc w:val="left"/>
      <w:pPr>
        <w:tabs>
          <w:tab w:val="num" w:pos="1854"/>
        </w:tabs>
        <w:ind w:left="567" w:firstLine="567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5E25A7"/>
    <w:multiLevelType w:val="hybridMultilevel"/>
    <w:tmpl w:val="946673BA"/>
    <w:lvl w:ilvl="0" w:tplc="497A3F0E">
      <w:start w:val="1"/>
      <w:numFmt w:val="bullet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382410"/>
    <w:multiLevelType w:val="hybridMultilevel"/>
    <w:tmpl w:val="596AA118"/>
    <w:lvl w:ilvl="0" w:tplc="08A2A2FE">
      <w:start w:val="10"/>
      <w:numFmt w:val="decimal"/>
      <w:lvlText w:val="3.2.%1"/>
      <w:lvlJc w:val="left"/>
      <w:pPr>
        <w:tabs>
          <w:tab w:val="num" w:pos="1854"/>
        </w:tabs>
        <w:ind w:left="567" w:firstLine="567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2B50"/>
    <w:multiLevelType w:val="singleLevel"/>
    <w:tmpl w:val="3564B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8A1D7D"/>
    <w:multiLevelType w:val="singleLevel"/>
    <w:tmpl w:val="E70A1524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6C2467E"/>
    <w:multiLevelType w:val="hybridMultilevel"/>
    <w:tmpl w:val="F3D282F0"/>
    <w:lvl w:ilvl="0" w:tplc="06CE7B9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Wingding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60F33"/>
    <w:multiLevelType w:val="hybridMultilevel"/>
    <w:tmpl w:val="9826883C"/>
    <w:lvl w:ilvl="0" w:tplc="E0B4EA78">
      <w:start w:val="1"/>
      <w:numFmt w:val="bullet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D851DF1"/>
    <w:multiLevelType w:val="hybridMultilevel"/>
    <w:tmpl w:val="9F6C5858"/>
    <w:lvl w:ilvl="0" w:tplc="CA105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61A0C"/>
    <w:multiLevelType w:val="multilevel"/>
    <w:tmpl w:val="D7C8ADF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417"/>
          </w:tabs>
          <w:ind w:left="340" w:hanging="283"/>
        </w:pPr>
        <w:rPr>
          <w:rFonts w:ascii="Wingdings" w:hAnsi="Wingdings" w:hint="default"/>
        </w:rPr>
      </w:lvl>
    </w:lvlOverride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6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9">
    <w:abstractNumId w:val="3"/>
  </w:num>
  <w:num w:numId="10">
    <w:abstractNumId w:val="6"/>
  </w:num>
  <w:num w:numId="11">
    <w:abstractNumId w:val="17"/>
  </w:num>
  <w:num w:numId="12">
    <w:abstractNumId w:val="30"/>
  </w:num>
  <w:num w:numId="13">
    <w:abstractNumId w:val="11"/>
  </w:num>
  <w:num w:numId="14">
    <w:abstractNumId w:val="9"/>
  </w:num>
  <w:num w:numId="15">
    <w:abstractNumId w:val="20"/>
  </w:num>
  <w:num w:numId="16">
    <w:abstractNumId w:val="8"/>
  </w:num>
  <w:num w:numId="17">
    <w:abstractNumId w:val="5"/>
  </w:num>
  <w:num w:numId="18">
    <w:abstractNumId w:val="25"/>
  </w:num>
  <w:num w:numId="19">
    <w:abstractNumId w:val="24"/>
  </w:num>
  <w:num w:numId="20">
    <w:abstractNumId w:val="22"/>
  </w:num>
  <w:num w:numId="21">
    <w:abstractNumId w:val="2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4"/>
  </w:num>
  <w:num w:numId="33">
    <w:abstractNumId w:val="16"/>
  </w:num>
  <w:num w:numId="34">
    <w:abstractNumId w:val="28"/>
  </w:num>
  <w:num w:numId="35">
    <w:abstractNumId w:val="23"/>
  </w:num>
  <w:num w:numId="36">
    <w:abstractNumId w:val="23"/>
  </w:num>
  <w:num w:numId="37">
    <w:abstractNumId w:val="18"/>
  </w:num>
  <w:num w:numId="38">
    <w:abstractNumId w:val="26"/>
  </w:num>
  <w:num w:numId="39">
    <w:abstractNumId w:val="14"/>
  </w:num>
  <w:num w:numId="40">
    <w:abstractNumId w:val="10"/>
  </w:num>
  <w:num w:numId="41">
    <w:abstractNumId w:val="29"/>
  </w:num>
  <w:num w:numId="42">
    <w:abstractNumId w:val="19"/>
  </w:num>
  <w:num w:numId="43">
    <w:abstractNumId w:val="15"/>
  </w:num>
  <w:num w:numId="44">
    <w:abstractNumId w:val="12"/>
  </w:num>
  <w:num w:numId="45">
    <w:abstractNumId w:val="19"/>
    <w:lvlOverride w:ilvl="0">
      <w:startOverride w:val="1"/>
    </w:lvlOverride>
  </w:num>
  <w:num w:numId="46">
    <w:abstractNumId w:val="13"/>
  </w:num>
  <w:num w:numId="47">
    <w:abstractNumId w:val="21"/>
  </w:num>
  <w:num w:numId="48">
    <w:abstractNumId w:val="14"/>
    <w:lvlOverride w:ilvl="0">
      <w:startOverride w:val="1"/>
    </w:lvlOverride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evenAndOddHeaders/>
  <w:drawingGridHorizontalSpacing w:val="57"/>
  <w:drawingGridVerticalSpacing w:val="57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7F0"/>
    <w:rsid w:val="000247F0"/>
    <w:rsid w:val="0007794E"/>
    <w:rsid w:val="000E6632"/>
    <w:rsid w:val="00107EB1"/>
    <w:rsid w:val="00165A94"/>
    <w:rsid w:val="00205567"/>
    <w:rsid w:val="002073A0"/>
    <w:rsid w:val="00212726"/>
    <w:rsid w:val="00332F62"/>
    <w:rsid w:val="00462B30"/>
    <w:rsid w:val="004A6403"/>
    <w:rsid w:val="004A6AC7"/>
    <w:rsid w:val="00503D9B"/>
    <w:rsid w:val="0050746D"/>
    <w:rsid w:val="00512FA2"/>
    <w:rsid w:val="005A7B72"/>
    <w:rsid w:val="005F7AE5"/>
    <w:rsid w:val="006150CE"/>
    <w:rsid w:val="00723D17"/>
    <w:rsid w:val="00732155"/>
    <w:rsid w:val="00781D89"/>
    <w:rsid w:val="0078755B"/>
    <w:rsid w:val="008B3552"/>
    <w:rsid w:val="00920F18"/>
    <w:rsid w:val="00965047"/>
    <w:rsid w:val="00965EB3"/>
    <w:rsid w:val="00994A9F"/>
    <w:rsid w:val="009C22C1"/>
    <w:rsid w:val="00A30079"/>
    <w:rsid w:val="00A44192"/>
    <w:rsid w:val="00B15358"/>
    <w:rsid w:val="00B45DB8"/>
    <w:rsid w:val="00B81B54"/>
    <w:rsid w:val="00BF0E2A"/>
    <w:rsid w:val="00BF4EB2"/>
    <w:rsid w:val="00D179F4"/>
    <w:rsid w:val="00D5209D"/>
    <w:rsid w:val="00D52E2A"/>
    <w:rsid w:val="00E2449A"/>
    <w:rsid w:val="00E31951"/>
    <w:rsid w:val="00E714AE"/>
    <w:rsid w:val="00F4056A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0"/>
        <o:entry new="10" old="0"/>
        <o:entry new="11" old="10"/>
        <o:entry new="12" old="10"/>
        <o:entry new="13" old="0"/>
        <o:entry new="14" old="0"/>
        <o:entry new="15" old="0"/>
        <o:entry new="16" old="15"/>
        <o:entry new="17" old="0"/>
        <o:entry new="18" old="17"/>
        <o:entry new="19" old="17"/>
        <o:entry new="20" old="17"/>
        <o:entry new="21" old="0"/>
        <o:entry new="22" old="0"/>
        <o:entry new="23" old="15"/>
        <o:entry new="24" old="0"/>
        <o:entry new="25" old="0"/>
        <o:entry new="26" old="25"/>
        <o:entry new="27" old="25"/>
        <o:entry new="28" old="27"/>
        <o:entry new="29" old="27"/>
        <o:entry new="30" old="26"/>
        <o:entry new="31" old="26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46"/>
        <o:entry new="48" old="47"/>
        <o:entry new="49" old="46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60"/>
        <o:entry new="62" old="0"/>
        <o:entry new="63" old="62"/>
      </o:regrouptable>
    </o:shapelayout>
  </w:shapeDefaults>
  <w:decimalSymbol w:val=","/>
  <w:listSeparator w:val=";"/>
  <w15:docId w15:val="{6C4189E5-507D-46A8-9782-381CC00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Wingdings" w:hAnsi="Wingding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Arial" w:hAnsi="Arial"/>
    </w:rPr>
  </w:style>
  <w:style w:type="paragraph" w:styleId="1">
    <w:name w:val="heading 1"/>
    <w:basedOn w:val="a0"/>
    <w:next w:val="a0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pPr>
      <w:keepNext/>
      <w:spacing w:before="40"/>
      <w:jc w:val="center"/>
      <w:outlineLvl w:val="1"/>
    </w:pPr>
    <w:rPr>
      <w:b/>
    </w:rPr>
  </w:style>
  <w:style w:type="paragraph" w:styleId="30">
    <w:name w:val="heading 3"/>
    <w:basedOn w:val="a0"/>
    <w:next w:val="a0"/>
    <w:qFormat/>
    <w:pPr>
      <w:keepNext/>
      <w:spacing w:before="240" w:after="60"/>
      <w:outlineLvl w:val="2"/>
    </w:pPr>
    <w:rPr>
      <w:rFonts w:eastAsia="Times New Roman"/>
      <w:sz w:val="24"/>
    </w:rPr>
  </w:style>
  <w:style w:type="paragraph" w:styleId="4">
    <w:name w:val="heading 4"/>
    <w:basedOn w:val="a0"/>
    <w:next w:val="a0"/>
    <w:qFormat/>
    <w:pPr>
      <w:keepNext/>
      <w:ind w:left="993"/>
      <w:outlineLvl w:val="3"/>
    </w:pPr>
    <w:rPr>
      <w:rFonts w:cs="Arial"/>
      <w:b/>
      <w:sz w:val="1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i/>
      <w:sz w:val="24"/>
    </w:rPr>
  </w:style>
  <w:style w:type="paragraph" w:styleId="6">
    <w:name w:val="heading 6"/>
    <w:basedOn w:val="a0"/>
    <w:next w:val="a0"/>
    <w:qFormat/>
    <w:pPr>
      <w:keepNext/>
      <w:pBdr>
        <w:top w:val="single" w:sz="4" w:space="6" w:color="auto"/>
        <w:bottom w:val="single" w:sz="4" w:space="6" w:color="auto"/>
      </w:pBdr>
      <w:shd w:val="pct10" w:color="auto" w:fill="auto"/>
      <w:spacing w:before="360" w:after="240"/>
      <w:ind w:firstLine="284"/>
      <w:outlineLvl w:val="5"/>
    </w:pPr>
    <w:rPr>
      <w:rFonts w:cs="Arial"/>
      <w:b/>
      <w:i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Arial"/>
      <w:b/>
      <w:bCs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List Bullet 2"/>
    <w:basedOn w:val="a0"/>
    <w:autoRedefine/>
    <w:pPr>
      <w:ind w:firstLine="284"/>
    </w:pPr>
    <w:rPr>
      <w:b/>
      <w:sz w:val="18"/>
    </w:rPr>
  </w:style>
  <w:style w:type="paragraph" w:styleId="3">
    <w:name w:val="List Bullet 3"/>
    <w:basedOn w:val="a0"/>
    <w:autoRedefine/>
    <w:pPr>
      <w:numPr>
        <w:numId w:val="15"/>
      </w:numPr>
      <w:tabs>
        <w:tab w:val="clear" w:pos="360"/>
        <w:tab w:val="num" w:pos="284"/>
      </w:tabs>
      <w:ind w:left="284" w:hanging="284"/>
    </w:pPr>
    <w:rPr>
      <w:sz w:val="24"/>
    </w:rPr>
  </w:style>
  <w:style w:type="paragraph" w:styleId="a4">
    <w:name w:val="Body Text Indent"/>
    <w:basedOn w:val="a0"/>
    <w:pPr>
      <w:spacing w:after="120"/>
      <w:ind w:firstLine="567"/>
      <w:jc w:val="both"/>
    </w:pPr>
    <w:rPr>
      <w:sz w:val="24"/>
    </w:rPr>
  </w:style>
  <w:style w:type="paragraph" w:styleId="a5">
    <w:name w:val="Body Text"/>
    <w:basedOn w:val="a0"/>
    <w:pPr>
      <w:spacing w:after="120"/>
      <w:jc w:val="both"/>
    </w:pPr>
    <w:rPr>
      <w:sz w:val="24"/>
    </w:rPr>
  </w:style>
  <w:style w:type="paragraph" w:styleId="31">
    <w:name w:val="Body Text 3"/>
    <w:basedOn w:val="a4"/>
  </w:style>
  <w:style w:type="character" w:styleId="a6">
    <w:name w:val="page number"/>
    <w:basedOn w:val="a1"/>
    <w:rPr>
      <w:rFonts w:ascii="Arial" w:hAnsi="Arial"/>
    </w:rPr>
  </w:style>
  <w:style w:type="paragraph" w:styleId="a7">
    <w:name w:val="header"/>
    <w:basedOn w:val="a0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left="567"/>
    </w:pPr>
  </w:style>
  <w:style w:type="paragraph" w:styleId="32">
    <w:name w:val="Body Text Indent 3"/>
    <w:basedOn w:val="a0"/>
    <w:pPr>
      <w:ind w:left="1701"/>
    </w:pPr>
  </w:style>
  <w:style w:type="paragraph" w:styleId="22">
    <w:name w:val="Body Text 2"/>
    <w:basedOn w:val="a0"/>
    <w:pPr>
      <w:pBdr>
        <w:right w:val="thickThinSmallGap" w:sz="12" w:space="4" w:color="auto"/>
      </w:pBdr>
      <w:jc w:val="center"/>
    </w:pPr>
    <w:rPr>
      <w:rFonts w:ascii="Arbat" w:hAnsi="Arbat"/>
      <w:b/>
      <w:i/>
      <w:sz w:val="22"/>
    </w:rPr>
  </w:style>
  <w:style w:type="character" w:customStyle="1" w:styleId="MTEquationSection">
    <w:name w:val="MTEquationSection"/>
    <w:basedOn w:val="a1"/>
    <w:rPr>
      <w:rFonts w:ascii="Arial" w:hAnsi="Arial"/>
      <w:vanish w:val="0"/>
      <w:color w:val="FF0000"/>
      <w:sz w:val="18"/>
    </w:rPr>
  </w:style>
  <w:style w:type="paragraph" w:styleId="a">
    <w:name w:val="List Bullet"/>
    <w:basedOn w:val="a0"/>
    <w:autoRedefine/>
    <w:pPr>
      <w:numPr>
        <w:numId w:val="48"/>
      </w:numPr>
      <w:tabs>
        <w:tab w:val="clear" w:pos="360"/>
        <w:tab w:val="num" w:pos="284"/>
      </w:tabs>
      <w:ind w:left="0" w:firstLine="0"/>
      <w:jc w:val="both"/>
    </w:pPr>
    <w:rPr>
      <w:b/>
      <w:bCs/>
      <w:sz w:val="18"/>
    </w:rPr>
  </w:style>
  <w:style w:type="paragraph" w:styleId="a9">
    <w:name w:val="Normal (Web)"/>
    <w:basedOn w:val="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3">
    <w:name w:val="toc 3"/>
    <w:basedOn w:val="a0"/>
    <w:next w:val="a0"/>
    <w:autoRedefine/>
    <w:semiHidden/>
    <w:rPr>
      <w:rFonts w:ascii="Times New Roman" w:eastAsia="Times New Roman" w:hAnsi="Times New Roman"/>
      <w:smallCaps/>
      <w:sz w:val="22"/>
    </w:rPr>
  </w:style>
  <w:style w:type="paragraph" w:styleId="40">
    <w:name w:val="toc 4"/>
    <w:basedOn w:val="a0"/>
    <w:next w:val="a0"/>
    <w:autoRedefine/>
    <w:semiHidden/>
    <w:rPr>
      <w:rFonts w:ascii="Times New Roman" w:eastAsia="Times New Roman" w:hAnsi="Times New Roman"/>
      <w:sz w:val="22"/>
    </w:rPr>
  </w:style>
  <w:style w:type="paragraph" w:customStyle="1" w:styleId="41">
    <w:name w:val="Основной текст 4"/>
    <w:basedOn w:val="a4"/>
    <w:pPr>
      <w:widowControl w:val="0"/>
    </w:pPr>
    <w:rPr>
      <w:rFonts w:eastAsia="Times New Roman"/>
    </w:rPr>
  </w:style>
  <w:style w:type="character" w:styleId="aa">
    <w:name w:val="FollowedHyperlink"/>
    <w:basedOn w:val="a1"/>
    <w:rPr>
      <w:color w:val="800080"/>
      <w:u w:val="single"/>
    </w:rPr>
  </w:style>
  <w:style w:type="paragraph" w:styleId="HTML">
    <w:name w:val="HTML Address"/>
    <w:basedOn w:val="a0"/>
    <w:rPr>
      <w:i/>
      <w:iCs/>
    </w:rPr>
  </w:style>
  <w:style w:type="character" w:styleId="HTML0">
    <w:name w:val="HTML Acronym"/>
    <w:basedOn w:val="a1"/>
    <w:rPr>
      <w:rFonts w:ascii="Arial" w:hAnsi="Arial"/>
    </w:rPr>
  </w:style>
  <w:style w:type="character" w:styleId="ab">
    <w:name w:val="Emphasis"/>
    <w:basedOn w:val="a1"/>
    <w:qFormat/>
    <w:rPr>
      <w:rFonts w:ascii="Arial" w:hAnsi="Arial"/>
      <w:iCs/>
    </w:rPr>
  </w:style>
  <w:style w:type="character" w:styleId="ac">
    <w:name w:val="Hyperlink"/>
    <w:basedOn w:val="a1"/>
    <w:rPr>
      <w:rFonts w:ascii="Arial" w:hAnsi="Arial"/>
      <w:color w:val="0000FF"/>
      <w:u w:val="single"/>
    </w:rPr>
  </w:style>
  <w:style w:type="paragraph" w:styleId="ad">
    <w:name w:val="Date"/>
    <w:basedOn w:val="a0"/>
    <w:next w:val="a0"/>
  </w:style>
  <w:style w:type="paragraph" w:styleId="ae">
    <w:name w:val="Note Heading"/>
    <w:basedOn w:val="a0"/>
    <w:next w:val="a0"/>
  </w:style>
  <w:style w:type="paragraph" w:styleId="af">
    <w:name w:val="Balloon Text"/>
    <w:basedOn w:val="a0"/>
    <w:semiHidden/>
    <w:rsid w:val="00107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Тесей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Боренко</dc:creator>
  <cp:keywords/>
  <dc:description/>
  <cp:lastModifiedBy>Владимир Каржавин</cp:lastModifiedBy>
  <cp:revision>4</cp:revision>
  <cp:lastPrinted>2011-12-16T13:31:00Z</cp:lastPrinted>
  <dcterms:created xsi:type="dcterms:W3CDTF">2011-12-16T13:31:00Z</dcterms:created>
  <dcterms:modified xsi:type="dcterms:W3CDTF">2015-08-06T07:56:00Z</dcterms:modified>
</cp:coreProperties>
</file>